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b/>
          <w:bCs/>
          <w:i/>
          <w:iCs/>
          <w:color w:val="4682B4"/>
          <w:sz w:val="24"/>
          <w:szCs w:val="24"/>
        </w:rPr>
        <w:t>1. Учись беречь свое время.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"Сфотографируй" один свой обычный день: на листке бумаги слева запиши каждое даже самое маленькое дело, а справа – проставь потраченное на него время. Вечером же просмотри записи и определи, где и когда было потрачено время зря. Такая "фотография" поможет научиться дорожить временем и разработать рациональный режим дня, но лучше, учитывая неравномерность твоей нагрузки по дням недели, составить его на неделю, чтобы сделать эту нагрузку более равномерной.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b/>
          <w:bCs/>
          <w:i/>
          <w:iCs/>
          <w:color w:val="4682B4"/>
          <w:sz w:val="24"/>
          <w:szCs w:val="24"/>
        </w:rPr>
        <w:t>2. Укладывайся в отведенное для выполнения домашних заданий время.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На выполнение домашних заданий рекомендуется затрачивать не более: в младших классах – 1 часа, в 5-8 классах – 2,5 часов, в старших классах – 3,5 часов. Поэтому строго запланируй время начала и окончания приготовления домашних заданий – это поможет тебе не отвлекаться во время их выполнения.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b/>
          <w:bCs/>
          <w:i/>
          <w:iCs/>
          <w:color w:val="4682B4"/>
          <w:sz w:val="24"/>
          <w:szCs w:val="24"/>
        </w:rPr>
        <w:t>3. Лучшее время для выполнения домашних заданий в первой половине дня между 10 и 12 часами, во второй половине – в период с15 до 18 часов.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b/>
          <w:bCs/>
          <w:i/>
          <w:iCs/>
          <w:color w:val="4682B4"/>
          <w:sz w:val="24"/>
          <w:szCs w:val="24"/>
        </w:rPr>
        <w:t>4. До начала выполнения домашних заданий: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1) плотный обед должен быть не позднее, чем за 2-2,5 часа до их начала, легкий прием пищи может быть и за 1-1,5 часа; но не приступай к работе голодным;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2) выполнение высоких физических нагрузок допустимо не позднее, чем за 2-2,5 часа до выполнения умственной работы;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3) хорошо проветри рабочее помещение;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4) подготовь рабочее место: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на столе обычного размера левый и правый дальние углы практически не используются, поэтому здесь лучше располагать предметы, которыми приходится пользоваться редко;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книги, тетради, ручки, карандаши должны иметь свое постоянное место;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по мере выполнения заданий, все, с чем работать уже не придется (исписанные листы, черновики, тетради и пособия по уже сделанным урокам), можно складывать справа от себя или вообще убрать со стола;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необходимое в настоящий момент (книгу, тетрадь, письменные принадлежности и др.) удобнее положить перед собой, а то, что еще потребуется (линейка, карандаш, чистая бумага и пр.), лучше класть слева от себя.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b/>
          <w:bCs/>
          <w:i/>
          <w:iCs/>
          <w:color w:val="4682B4"/>
          <w:sz w:val="24"/>
          <w:szCs w:val="24"/>
        </w:rPr>
        <w:t>5. В каком порядке следует делать уроки – зависит от твоих особенностей: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если ты входишь в работу легко и в начале работаешь с подъемом, более продуктивно, чем к концу занятий, но относительно быстро утомляешься, то начинай приготовление домашних заданий с наиболее трудного предмета;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lastRenderedPageBreak/>
        <w:t xml:space="preserve">• если ты втягиваешься в работу медленно, много времени тратишь на «раскачку», продуктивность работы нарастает постепенно, а усталость появляется не так скоро, то следует начинать со средних по трудности заданий и постепенно переходить </w:t>
      </w:r>
      <w:proofErr w:type="gramStart"/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к</w:t>
      </w:r>
      <w:proofErr w:type="gramEnd"/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 более сложным;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• если ты вообще с трудом приступаешь к домашним заданиям, если тебя нервирует любая неудача в их выполнении, то лучше начинать с </w:t>
      </w:r>
      <w:proofErr w:type="gramStart"/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самых</w:t>
      </w:r>
      <w:proofErr w:type="gramEnd"/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 простых, успех в которых приносит тебе удовлетворение;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если тебе не удается решить трудную задачу, отложи ее «на потом», иначе может не хватить времени на приготовление других заданий.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b/>
          <w:bCs/>
          <w:i/>
          <w:iCs/>
          <w:color w:val="4682B4"/>
          <w:sz w:val="24"/>
          <w:szCs w:val="24"/>
        </w:rPr>
        <w:t>6. Отдых при выполнении домашних заданий.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При признаках наступающего утомления необходимо планировать заранее. Признаками утомления могут быть: чувствуешь, что стало неудобно сидеть, возникает ощущение покалывания в ногах; глаза повторно возвращаются к одной и той же строке; вдруг начинаешь обращать внимание на посторонние раздражители, которые до этого проходили мимо внимания (звуки, чувство голода и др.)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b/>
          <w:bCs/>
          <w:i/>
          <w:iCs/>
          <w:color w:val="4682B4"/>
          <w:sz w:val="24"/>
          <w:szCs w:val="24"/>
        </w:rPr>
        <w:t>7. Чтобы восстановить умственную работоспособность, предупредить развитие резкого утомления необходимо: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• Через каждые 40-45 мин занятий устраивать заранее запланированные перерывы на 10-15 мин.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• </w:t>
      </w:r>
      <w:proofErr w:type="gramStart"/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В первые</w:t>
      </w:r>
      <w:proofErr w:type="gramEnd"/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 5-7 мин перерыва необходима двигательная активность, которая может включать, например, выполнение домашних заданий по физкультуре или для девочек - танцы под ритмичную музыку, прыжки со скакалкой; для мальчиков - силовые упражнения и т.д.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Но нельзя применять такие нагрузки, которые могут привести к физическому утомлению.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В остальное время отдыха можно свободно походить или выполнить какие-либо домашние дела.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Двигательную активность во время перерывов при приготовлении домашних заданий можно использовать и для устранения последствий неблагоприятного влияния длительных занятий на здоровье.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b/>
          <w:bCs/>
          <w:i/>
          <w:iCs/>
          <w:color w:val="4682B4"/>
          <w:sz w:val="24"/>
          <w:szCs w:val="24"/>
        </w:rPr>
        <w:t>8. Правильно и эффективно используй возможности своей памяти.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Проследи и сделай вывод о преобладающем у тебя типе памяти, которая может быть: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• моторной (если ты непроизвольно сопровождаешь запоминание информации различными двигательными действиями – записываешь ее, </w:t>
      </w:r>
      <w:proofErr w:type="gramStart"/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чертишь</w:t>
      </w:r>
      <w:proofErr w:type="gramEnd"/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 xml:space="preserve"> график или даже просто ходишь),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зрительной (ты должен обязательно информацию увидеть – в учебнике, на плакате, в облике предмета, лица и т.д.),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• слуховой (через речь, музыку, определенные сигналы), логической (строится на осознании новой информации),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proofErr w:type="gramStart"/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• ассоциативной (ты сравниваешь новую информацию с уже имеющейся и находишь между ними сходства и различия),</w:t>
      </w:r>
      <w:proofErr w:type="gramEnd"/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proofErr w:type="gramStart"/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• эмоциональной (новая информация вызывает у тебя определенные – положительные или отрицательные – переживания) и т.д.</w:t>
      </w:r>
      <w:proofErr w:type="gramEnd"/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Определив у себя преобладающий при различных обстоятельствах тип памяти, попытайся создавать для успешного запоминания соответствующие условия.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Для успешного запоминания важно, чтобы ты нашел взаимосвязь нового материала с освоенной ранее информацией или связал его значение с практической значимостью (где и как ты сможешь его использовать).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После освоения информации во время приготовления домашних заданий повтори ее за 30-40 мин перед отходом ко сну (но не учи перед сном, а именно повтори выученный днем материал). Идеально же материал закрепляется в памяти при его дополнительном утреннем воспроизведении.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b/>
          <w:bCs/>
          <w:i/>
          <w:iCs/>
          <w:color w:val="4682B4"/>
          <w:sz w:val="24"/>
          <w:szCs w:val="24"/>
        </w:rPr>
        <w:t>9. Быстрее включайся в работу.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Это правило особенно важно утром, когда после сна умственная работоспособность очень низка. Ускорить эффективное включение в работу уже с первого урока тебе поможет утренняя гигиеническая гимнастика. Она же поможет тебе оставаться в течение дня бодрым и сохранять высокую работоспособность.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b/>
          <w:bCs/>
          <w:i/>
          <w:iCs/>
          <w:color w:val="4682B4"/>
          <w:sz w:val="24"/>
          <w:szCs w:val="24"/>
        </w:rPr>
        <w:t>10. Успехи в учебе во многом зависят от твоего здоровья.</w:t>
      </w: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p w:rsidR="004E32A5" w:rsidRPr="004E32A5" w:rsidRDefault="004E32A5" w:rsidP="004E32A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  <w:r w:rsidRPr="004E32A5">
        <w:rPr>
          <w:rFonts w:ascii="Bookman Old Style" w:eastAsia="Times New Roman" w:hAnsi="Bookman Old Style" w:cs="Times New Roman"/>
          <w:color w:val="4682B4"/>
          <w:sz w:val="24"/>
          <w:szCs w:val="24"/>
        </w:rPr>
        <w:t>Правильно организованный режим, полноценный сон, рациональное питание, неприятие вредных привычек, благожелательность к окружающим, наличие цели и стремление к ее достижению – формула твоих успехов в обучении.</w:t>
      </w:r>
    </w:p>
    <w:p w:rsidR="004B12EE" w:rsidRDefault="004B12EE"/>
    <w:sectPr w:rsidR="004B12EE" w:rsidSect="004E32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32A5"/>
    <w:rsid w:val="004B12EE"/>
    <w:rsid w:val="004E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E32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5180</Characters>
  <Application>Microsoft Office Word</Application>
  <DocSecurity>0</DocSecurity>
  <Lines>43</Lines>
  <Paragraphs>12</Paragraphs>
  <ScaleCrop>false</ScaleCrop>
  <Company>школа</Company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2019-07-12T05:19:00Z</dcterms:created>
  <dcterms:modified xsi:type="dcterms:W3CDTF">2019-07-12T05:19:00Z</dcterms:modified>
</cp:coreProperties>
</file>